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CD52" w14:textId="77777777" w:rsidR="00132F5C" w:rsidRDefault="002B7D7B">
      <w:pPr>
        <w:jc w:val="center"/>
        <w:rPr>
          <w:rFonts w:asciiTheme="minorBidi" w:hAnsiTheme="minorBidi" w:cstheme="minorBidi"/>
          <w:b/>
          <w:sz w:val="32"/>
          <w:szCs w:val="32"/>
        </w:rPr>
      </w:pPr>
      <w:r w:rsidRPr="00376639">
        <w:rPr>
          <w:rFonts w:asciiTheme="minorBidi" w:hAnsiTheme="minorBidi" w:cstheme="minorBidi"/>
          <w:b/>
          <w:sz w:val="32"/>
          <w:szCs w:val="32"/>
        </w:rPr>
        <w:t>PROGRAMMAZIONE DISCIPLINARE DI ISTITUTO</w:t>
      </w:r>
    </w:p>
    <w:p w14:paraId="447FC71D" w14:textId="77777777" w:rsidR="00376639" w:rsidRPr="00376639" w:rsidRDefault="00376639">
      <w:pPr>
        <w:jc w:val="center"/>
        <w:rPr>
          <w:rFonts w:asciiTheme="minorBidi" w:hAnsiTheme="minorBidi" w:cstheme="minorBidi"/>
          <w:b/>
          <w:sz w:val="32"/>
          <w:szCs w:val="3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76639" w:rsidRPr="00376639" w14:paraId="16035782" w14:textId="77777777" w:rsidTr="00F97642">
        <w:tc>
          <w:tcPr>
            <w:tcW w:w="5000" w:type="pct"/>
          </w:tcPr>
          <w:p w14:paraId="750674FB" w14:textId="77777777" w:rsidR="002B7D7B" w:rsidRDefault="002B7D7B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13C2AC09" w14:textId="77777777" w:rsidR="00376639" w:rsidRDefault="00376639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  <w:r w:rsidRPr="00376639"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  <w:t>Primo biennio/Secondo biennio/Quinto anno</w:t>
            </w:r>
          </w:p>
          <w:p w14:paraId="2E4E89A5" w14:textId="77777777" w:rsidR="002B7D7B" w:rsidRPr="00376639" w:rsidRDefault="002B7D7B">
            <w:pPr>
              <w:jc w:val="center"/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</w:pPr>
          </w:p>
        </w:tc>
      </w:tr>
      <w:tr w:rsidR="00376639" w:rsidRPr="00376639" w14:paraId="3E19F4B5" w14:textId="77777777" w:rsidTr="00F97642">
        <w:tc>
          <w:tcPr>
            <w:tcW w:w="5000" w:type="pct"/>
          </w:tcPr>
          <w:p w14:paraId="1940E488" w14:textId="77777777" w:rsidR="00376639" w:rsidRDefault="00376639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698BE1C3" w14:textId="77777777" w:rsidR="00376639" w:rsidRDefault="00376639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  <w:t>DIPARTIMENTO DI……. (per esempio Lettere)</w:t>
            </w:r>
          </w:p>
          <w:p w14:paraId="3660E40F" w14:textId="77777777" w:rsidR="00376639" w:rsidRPr="00376639" w:rsidRDefault="00376639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376639" w:rsidRPr="00376639" w14:paraId="106B17A5" w14:textId="77777777" w:rsidTr="00F97642">
        <w:tc>
          <w:tcPr>
            <w:tcW w:w="5000" w:type="pct"/>
          </w:tcPr>
          <w:p w14:paraId="04CD94C1" w14:textId="77777777" w:rsidR="002B7D7B" w:rsidRDefault="002B7D7B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5DD07126" w14:textId="77777777" w:rsidR="00376639" w:rsidRDefault="00376639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  <w:t>MATERIA DI INSEGNAMENTO (per esempio Lingua e Letteratura Italiana)</w:t>
            </w:r>
          </w:p>
          <w:p w14:paraId="2091B21F" w14:textId="77777777" w:rsidR="002B7D7B" w:rsidRDefault="002B7D7B">
            <w:pPr>
              <w:jc w:val="center"/>
              <w:rPr>
                <w:rFonts w:asciiTheme="minorBidi" w:hAnsiTheme="minorBidi" w:cstheme="minorBidi"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259FA3C4" w14:textId="77777777" w:rsidR="00376639" w:rsidRDefault="00376639">
      <w:pPr>
        <w:rPr>
          <w:rFonts w:asciiTheme="minorBidi" w:hAnsiTheme="minorBidi" w:cstheme="minorBidi"/>
          <w:b/>
        </w:rPr>
      </w:pPr>
    </w:p>
    <w:p w14:paraId="785A59DC" w14:textId="77777777" w:rsidR="00132F5C" w:rsidRPr="00376639" w:rsidRDefault="002B7D7B">
      <w:pPr>
        <w:rPr>
          <w:rFonts w:asciiTheme="minorBidi" w:hAnsiTheme="minorBidi" w:cstheme="minorBidi"/>
          <w:b/>
        </w:rPr>
      </w:pPr>
      <w:r w:rsidRPr="00376639">
        <w:rPr>
          <w:rFonts w:asciiTheme="minorBidi" w:hAnsiTheme="minorBidi" w:cstheme="minorBidi"/>
          <w:b/>
        </w:rPr>
        <w:t>OBIETTIVI</w:t>
      </w:r>
    </w:p>
    <w:p w14:paraId="3D364DF3" w14:textId="77777777" w:rsidR="00132F5C" w:rsidRPr="00376639" w:rsidRDefault="002B7D7B" w:rsidP="0037663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Gli obiettivi</w:t>
      </w:r>
      <w:r w:rsidRPr="00376639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che </w:t>
      </w:r>
      <w:r w:rsidRPr="00376639">
        <w:rPr>
          <w:rFonts w:asciiTheme="minorBidi" w:hAnsiTheme="minorBidi" w:cstheme="minorBidi"/>
        </w:rPr>
        <w:t>lo studente deve raggiungere</w:t>
      </w:r>
      <w:r>
        <w:rPr>
          <w:rFonts w:asciiTheme="minorBidi" w:hAnsiTheme="minorBidi" w:cstheme="minorBidi"/>
        </w:rPr>
        <w:t xml:space="preserve"> al termine</w:t>
      </w:r>
      <w:r w:rsidR="00376639">
        <w:rPr>
          <w:rFonts w:asciiTheme="minorBidi" w:hAnsiTheme="minorBidi" w:cstheme="minorBidi"/>
        </w:rPr>
        <w:t xml:space="preserve"> </w:t>
      </w:r>
      <w:r w:rsidR="00376639" w:rsidRPr="00376639">
        <w:rPr>
          <w:rFonts w:asciiTheme="minorBidi" w:hAnsiTheme="minorBidi" w:cstheme="minorBidi"/>
          <w:i/>
          <w:iCs/>
          <w:color w:val="FF0000"/>
        </w:rPr>
        <w:t>del primo biennio/secondo biennio/quinto anno</w:t>
      </w:r>
      <w:r w:rsidRPr="00376639">
        <w:rPr>
          <w:rFonts w:asciiTheme="minorBidi" w:hAnsiTheme="minorBidi" w:cstheme="minorBidi"/>
        </w:rPr>
        <w:t xml:space="preserve">, sono inquadrati in una o più delle seguenti otto competenze chiave europee per l’apprendimento permanente: </w:t>
      </w:r>
    </w:p>
    <w:p w14:paraId="67593506" w14:textId="77777777" w:rsidR="00376639" w:rsidRPr="00376639" w:rsidRDefault="00376639" w:rsidP="00376639">
      <w:pPr>
        <w:numPr>
          <w:ilvl w:val="0"/>
          <w:numId w:val="4"/>
        </w:numP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alfabetica funzionale;</w:t>
      </w:r>
    </w:p>
    <w:p w14:paraId="64540789" w14:textId="77777777" w:rsidR="00376639" w:rsidRPr="00376639" w:rsidRDefault="00376639" w:rsidP="00376639">
      <w:pPr>
        <w:numPr>
          <w:ilvl w:val="0"/>
          <w:numId w:val="4"/>
        </w:numP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multilinguistica;</w:t>
      </w:r>
    </w:p>
    <w:p w14:paraId="06B2033E" w14:textId="77777777" w:rsidR="00376639" w:rsidRPr="00376639" w:rsidRDefault="00376639" w:rsidP="00376639">
      <w:pPr>
        <w:numPr>
          <w:ilvl w:val="0"/>
          <w:numId w:val="4"/>
        </w:numP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matematica e competenza di base in scienze e tecnologie;</w:t>
      </w:r>
    </w:p>
    <w:p w14:paraId="76330749" w14:textId="77777777" w:rsidR="00376639" w:rsidRPr="00376639" w:rsidRDefault="00376639" w:rsidP="00376639">
      <w:pPr>
        <w:numPr>
          <w:ilvl w:val="0"/>
          <w:numId w:val="4"/>
        </w:numP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digitale;</w:t>
      </w:r>
    </w:p>
    <w:p w14:paraId="1EAB6A57" w14:textId="77777777" w:rsidR="00376639" w:rsidRPr="00376639" w:rsidRDefault="00376639" w:rsidP="00376639">
      <w:pPr>
        <w:numPr>
          <w:ilvl w:val="0"/>
          <w:numId w:val="4"/>
        </w:numP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personale, sociale e capacità di imparare ad imparare;</w:t>
      </w:r>
    </w:p>
    <w:p w14:paraId="311B57F5" w14:textId="77777777" w:rsidR="00376639" w:rsidRPr="00376639" w:rsidRDefault="00376639" w:rsidP="00376639">
      <w:pPr>
        <w:numPr>
          <w:ilvl w:val="0"/>
          <w:numId w:val="4"/>
        </w:numP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sociale e civica in materia di cittadinanza;</w:t>
      </w:r>
    </w:p>
    <w:p w14:paraId="010A2F5E" w14:textId="77777777" w:rsidR="00376639" w:rsidRPr="00376639" w:rsidRDefault="00376639" w:rsidP="00376639">
      <w:pPr>
        <w:numPr>
          <w:ilvl w:val="0"/>
          <w:numId w:val="4"/>
        </w:numP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imprenditoriale;</w:t>
      </w:r>
    </w:p>
    <w:p w14:paraId="7EC7E90F" w14:textId="77777777" w:rsidR="00376639" w:rsidRDefault="00376639" w:rsidP="003771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 w:line="432" w:lineRule="atLeast"/>
        <w:rPr>
          <w:rFonts w:asciiTheme="minorBidi" w:hAnsiTheme="minorBidi" w:cstheme="minorBidi"/>
        </w:rPr>
      </w:pPr>
      <w:r w:rsidRPr="00376639">
        <w:rPr>
          <w:rFonts w:asciiTheme="minorBidi" w:hAnsiTheme="minorBidi" w:cstheme="minorBidi"/>
        </w:rPr>
        <w:t>competenza in materia di consapevolezza ed espressione culturali.</w:t>
      </w:r>
    </w:p>
    <w:p w14:paraId="5644E254" w14:textId="77777777" w:rsidR="009677FD" w:rsidRPr="009677FD" w:rsidRDefault="009677FD" w:rsidP="0096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 w:line="432" w:lineRule="atLeast"/>
        <w:ind w:left="720"/>
        <w:rPr>
          <w:rFonts w:asciiTheme="minorBidi" w:hAnsiTheme="minorBidi" w:cstheme="minorBidi"/>
        </w:rPr>
      </w:pPr>
    </w:p>
    <w:p w14:paraId="2BAB9BE4" w14:textId="77777777" w:rsidR="00241AC4" w:rsidRDefault="00241AC4" w:rsidP="002B7D7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</w:t>
      </w:r>
      <w:r w:rsidRPr="00241AC4">
        <w:rPr>
          <w:rFonts w:asciiTheme="minorBidi" w:hAnsiTheme="minorBidi" w:cstheme="minorBidi"/>
        </w:rPr>
        <w:t xml:space="preserve">Per lo sviluppo della competenza </w:t>
      </w:r>
      <w:r>
        <w:rPr>
          <w:rFonts w:asciiTheme="minorBidi" w:hAnsiTheme="minorBidi" w:cstheme="minorBidi"/>
        </w:rPr>
        <w:t>(</w:t>
      </w:r>
      <w:r w:rsidRPr="00241AC4">
        <w:rPr>
          <w:rFonts w:asciiTheme="minorBidi" w:hAnsiTheme="minorBidi" w:cstheme="minorBidi"/>
          <w:i/>
          <w:iCs/>
          <w:color w:val="FF0000"/>
        </w:rPr>
        <w:t>scegliere come gruppo di materia le competenze che maggiormente afferiscono alle Indicazioni Nazionali/Linee Guida della disciplina in oggetto</w:t>
      </w:r>
      <w:r w:rsidR="002B7D7B">
        <w:rPr>
          <w:rFonts w:asciiTheme="minorBidi" w:hAnsiTheme="minorBidi" w:cstheme="minorBidi"/>
          <w:i/>
          <w:iCs/>
          <w:color w:val="FF0000"/>
        </w:rPr>
        <w:t xml:space="preserve"> per esempio </w:t>
      </w:r>
      <w:r w:rsidR="002B7D7B" w:rsidRPr="002B7D7B">
        <w:rPr>
          <w:rFonts w:asciiTheme="minorBidi" w:hAnsiTheme="minorBidi" w:cstheme="minorBidi"/>
          <w:b/>
          <w:bCs/>
          <w:i/>
          <w:iCs/>
          <w:color w:val="FF0000"/>
        </w:rPr>
        <w:t>competenza alfabetica funzionale</w:t>
      </w:r>
      <w:r>
        <w:rPr>
          <w:rFonts w:asciiTheme="minorBidi" w:hAnsiTheme="minorBidi" w:cstheme="minorBidi"/>
        </w:rPr>
        <w:t>)</w:t>
      </w:r>
      <w:r w:rsidRPr="00241AC4">
        <w:rPr>
          <w:rFonts w:asciiTheme="minorBidi" w:hAnsiTheme="minorBidi" w:cstheme="minorBidi"/>
        </w:rPr>
        <w:t xml:space="preserve"> </w:t>
      </w:r>
      <w:r w:rsidR="002B7D7B">
        <w:rPr>
          <w:rFonts w:asciiTheme="minorBidi" w:hAnsiTheme="minorBidi" w:cstheme="minorBidi"/>
        </w:rPr>
        <w:t xml:space="preserve">si individuano </w:t>
      </w:r>
      <w:r w:rsidRPr="00241AC4">
        <w:rPr>
          <w:rFonts w:asciiTheme="minorBidi" w:hAnsiTheme="minorBidi" w:cstheme="minorBidi"/>
        </w:rPr>
        <w:t>i seguenti indicatori: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0F0077" w14:paraId="467ED2BF" w14:textId="77777777" w:rsidTr="000F0077">
        <w:trPr>
          <w:trHeight w:val="506"/>
        </w:trPr>
        <w:tc>
          <w:tcPr>
            <w:tcW w:w="1926" w:type="dxa"/>
            <w:vAlign w:val="center"/>
          </w:tcPr>
          <w:p w14:paraId="5C2E5485" w14:textId="067B1534" w:rsidR="000F0077" w:rsidRDefault="000F0077" w:rsidP="000F0077">
            <w:pPr>
              <w:jc w:val="center"/>
              <w:rPr>
                <w:rFonts w:ascii="Arial" w:hAnsi="Arial" w:cs="Arial"/>
              </w:rPr>
            </w:pPr>
            <w:r w:rsidRPr="002B7D7B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1927" w:type="dxa"/>
            <w:vAlign w:val="center"/>
          </w:tcPr>
          <w:p w14:paraId="786D6255" w14:textId="097DBA0C" w:rsidR="000F0077" w:rsidRDefault="000F0077" w:rsidP="000F0077">
            <w:pPr>
              <w:jc w:val="center"/>
              <w:rPr>
                <w:rFonts w:ascii="Arial" w:hAnsi="Arial" w:cs="Arial"/>
              </w:rPr>
            </w:pPr>
            <w:r w:rsidRPr="002B7D7B">
              <w:rPr>
                <w:rFonts w:ascii="Arial" w:hAnsi="Arial" w:cs="Arial"/>
                <w:b/>
              </w:rPr>
              <w:t>OBIETTIVI</w:t>
            </w:r>
          </w:p>
        </w:tc>
        <w:tc>
          <w:tcPr>
            <w:tcW w:w="1927" w:type="dxa"/>
            <w:vAlign w:val="center"/>
          </w:tcPr>
          <w:p w14:paraId="176245ED" w14:textId="3B3A66A6" w:rsidR="000F0077" w:rsidRDefault="000F0077" w:rsidP="000F0077">
            <w:pPr>
              <w:jc w:val="center"/>
              <w:rPr>
                <w:rFonts w:ascii="Arial" w:hAnsi="Arial" w:cs="Arial"/>
              </w:rPr>
            </w:pPr>
            <w:r w:rsidRPr="002B7D7B">
              <w:rPr>
                <w:rFonts w:ascii="Arial" w:hAnsi="Arial" w:cs="Arial"/>
                <w:b/>
              </w:rPr>
              <w:t>CONTENUTI</w:t>
            </w:r>
          </w:p>
        </w:tc>
        <w:tc>
          <w:tcPr>
            <w:tcW w:w="1927" w:type="dxa"/>
            <w:vAlign w:val="center"/>
          </w:tcPr>
          <w:p w14:paraId="30215011" w14:textId="12B12BA2" w:rsidR="000F0077" w:rsidRDefault="000F0077" w:rsidP="000F0077">
            <w:pPr>
              <w:jc w:val="center"/>
              <w:rPr>
                <w:rFonts w:ascii="Arial" w:hAnsi="Arial" w:cs="Arial"/>
              </w:rPr>
            </w:pPr>
            <w:r w:rsidRPr="002B7D7B">
              <w:rPr>
                <w:rFonts w:ascii="Arial" w:hAnsi="Arial" w:cs="Arial"/>
                <w:b/>
              </w:rPr>
              <w:t>TEMPI</w:t>
            </w:r>
          </w:p>
        </w:tc>
        <w:tc>
          <w:tcPr>
            <w:tcW w:w="1927" w:type="dxa"/>
            <w:vAlign w:val="center"/>
          </w:tcPr>
          <w:p w14:paraId="09097425" w14:textId="6027EB27" w:rsidR="000F0077" w:rsidRDefault="000F0077" w:rsidP="000F0077">
            <w:pPr>
              <w:jc w:val="center"/>
              <w:rPr>
                <w:rFonts w:ascii="Arial" w:hAnsi="Arial" w:cs="Arial"/>
              </w:rPr>
            </w:pPr>
            <w:r w:rsidRPr="002B7D7B">
              <w:rPr>
                <w:rFonts w:ascii="Arial" w:hAnsi="Arial" w:cs="Arial"/>
                <w:b/>
              </w:rPr>
              <w:t>METODOLOGIE E STRUMENTI</w:t>
            </w:r>
          </w:p>
        </w:tc>
      </w:tr>
      <w:tr w:rsidR="000F0077" w14:paraId="2E845CBF" w14:textId="77777777" w:rsidTr="000F0077">
        <w:trPr>
          <w:trHeight w:val="1392"/>
        </w:trPr>
        <w:tc>
          <w:tcPr>
            <w:tcW w:w="1926" w:type="dxa"/>
            <w:vAlign w:val="center"/>
          </w:tcPr>
          <w:p w14:paraId="0A67D49D" w14:textId="77777777" w:rsidR="000F0077" w:rsidRDefault="000F0077" w:rsidP="000F00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  <w:vAlign w:val="center"/>
          </w:tcPr>
          <w:p w14:paraId="4C543BBD" w14:textId="77777777" w:rsidR="000F0077" w:rsidRDefault="000F0077" w:rsidP="000F00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  <w:vAlign w:val="center"/>
          </w:tcPr>
          <w:p w14:paraId="56849E0C" w14:textId="77777777" w:rsidR="000F0077" w:rsidRDefault="000F0077" w:rsidP="000F00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  <w:vAlign w:val="center"/>
          </w:tcPr>
          <w:p w14:paraId="38B00AC7" w14:textId="77777777" w:rsidR="000F0077" w:rsidRDefault="000F0077" w:rsidP="000F00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  <w:vAlign w:val="center"/>
          </w:tcPr>
          <w:p w14:paraId="549A34A8" w14:textId="77777777" w:rsidR="000F0077" w:rsidRDefault="000F0077" w:rsidP="000F007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0D4D1A" w14:textId="1C3C07F7" w:rsidR="00F97642" w:rsidRDefault="00F97642">
      <w:pPr>
        <w:rPr>
          <w:b/>
          <w:sz w:val="28"/>
          <w:szCs w:val="28"/>
        </w:rPr>
      </w:pPr>
    </w:p>
    <w:p w14:paraId="460A62E0" w14:textId="77777777" w:rsidR="000F0077" w:rsidRDefault="000F0077">
      <w:pPr>
        <w:rPr>
          <w:b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506"/>
      </w:tblGrid>
      <w:tr w:rsidR="00132F5C" w:rsidRPr="002B7D7B" w14:paraId="6F362860" w14:textId="77777777">
        <w:tc>
          <w:tcPr>
            <w:tcW w:w="9628" w:type="dxa"/>
            <w:gridSpan w:val="2"/>
          </w:tcPr>
          <w:p w14:paraId="4B4DE3B7" w14:textId="77777777" w:rsidR="00132F5C" w:rsidRPr="002B7D7B" w:rsidRDefault="002B7D7B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B7D7B">
              <w:rPr>
                <w:rFonts w:asciiTheme="minorBidi" w:hAnsiTheme="minorBidi" w:cstheme="minorBidi"/>
                <w:b/>
              </w:rPr>
              <w:t>OBIETTIVI MINIMI DI APPRENDIMENTO</w:t>
            </w:r>
          </w:p>
          <w:p w14:paraId="0625B53B" w14:textId="77777777" w:rsidR="00132F5C" w:rsidRPr="002B7D7B" w:rsidRDefault="00132F5C">
            <w:pPr>
              <w:jc w:val="center"/>
              <w:rPr>
                <w:rFonts w:asciiTheme="minorBidi" w:hAnsiTheme="minorBidi" w:cstheme="minorBidi"/>
                <w:b/>
              </w:rPr>
            </w:pPr>
          </w:p>
          <w:p w14:paraId="6FA6526D" w14:textId="77777777" w:rsidR="00132F5C" w:rsidRPr="002B7D7B" w:rsidRDefault="002B7D7B" w:rsidP="002B7D7B">
            <w:pPr>
              <w:rPr>
                <w:rFonts w:asciiTheme="minorBidi" w:hAnsiTheme="minorBidi" w:cstheme="minorBidi"/>
                <w:b/>
              </w:rPr>
            </w:pPr>
            <w:r w:rsidRPr="002B7D7B">
              <w:rPr>
                <w:rFonts w:asciiTheme="minorBidi" w:hAnsiTheme="minorBidi" w:cstheme="minorBidi"/>
                <w:b/>
              </w:rPr>
              <w:t xml:space="preserve">Gli obiettivi minimi di apprendimento vengono declinati come competenze irrinunciabili e imprescindibili per il passaggio al </w:t>
            </w:r>
            <w:r w:rsidRPr="002B7D7B">
              <w:rPr>
                <w:rFonts w:asciiTheme="minorBidi" w:hAnsiTheme="minorBidi" w:cstheme="minorBidi"/>
                <w:b/>
                <w:i/>
                <w:iCs/>
                <w:color w:val="FF0000"/>
              </w:rPr>
              <w:t>secondo biennio/quinto anno.</w:t>
            </w:r>
          </w:p>
          <w:p w14:paraId="5AB51010" w14:textId="77777777" w:rsidR="00132F5C" w:rsidRPr="002B7D7B" w:rsidRDefault="00132F5C">
            <w:pPr>
              <w:jc w:val="center"/>
              <w:rPr>
                <w:rFonts w:asciiTheme="minorBidi" w:hAnsiTheme="minorBidi" w:cstheme="minorBidi"/>
                <w:b/>
              </w:rPr>
            </w:pPr>
          </w:p>
        </w:tc>
      </w:tr>
      <w:tr w:rsidR="00132F5C" w:rsidRPr="002B7D7B" w14:paraId="6691B62D" w14:textId="77777777">
        <w:tc>
          <w:tcPr>
            <w:tcW w:w="2122" w:type="dxa"/>
          </w:tcPr>
          <w:p w14:paraId="0BB7E0AA" w14:textId="77777777" w:rsidR="00132F5C" w:rsidRPr="002B7D7B" w:rsidRDefault="009677FD">
            <w:pPr>
              <w:rPr>
                <w:rFonts w:asciiTheme="minorBidi" w:hAnsiTheme="minorBidi" w:cstheme="minorBidi"/>
                <w:b/>
                <w:color w:val="FF0000"/>
              </w:rPr>
            </w:pPr>
            <w:r w:rsidRPr="002B7D7B">
              <w:rPr>
                <w:rFonts w:asciiTheme="minorBidi" w:hAnsiTheme="minorBidi" w:cstheme="minorBidi"/>
                <w:b/>
                <w:color w:val="FF0000"/>
              </w:rPr>
              <w:t>Indicatore competenza</w:t>
            </w:r>
          </w:p>
          <w:p w14:paraId="2832A1EA" w14:textId="77777777" w:rsidR="00241AC4" w:rsidRPr="002B7D7B" w:rsidRDefault="00241AC4">
            <w:pPr>
              <w:rPr>
                <w:rFonts w:asciiTheme="minorBidi" w:hAnsiTheme="minorBidi" w:cstheme="minorBidi"/>
                <w:b/>
              </w:rPr>
            </w:pPr>
          </w:p>
          <w:p w14:paraId="397A64C7" w14:textId="77777777" w:rsidR="00241AC4" w:rsidRPr="002B7D7B" w:rsidRDefault="00241AC4">
            <w:pPr>
              <w:rPr>
                <w:rFonts w:asciiTheme="minorBidi" w:hAnsiTheme="minorBidi" w:cstheme="minorBidi"/>
                <w:b/>
              </w:rPr>
            </w:pPr>
          </w:p>
          <w:p w14:paraId="2778E6CF" w14:textId="77777777" w:rsidR="00241AC4" w:rsidRPr="002B7D7B" w:rsidRDefault="00241AC4">
            <w:pPr>
              <w:rPr>
                <w:rFonts w:asciiTheme="minorBidi" w:hAnsiTheme="minorBidi" w:cstheme="minorBidi"/>
                <w:b/>
              </w:rPr>
            </w:pPr>
          </w:p>
          <w:p w14:paraId="643B55BC" w14:textId="77777777" w:rsidR="00241AC4" w:rsidRPr="002B7D7B" w:rsidRDefault="00241AC4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7506" w:type="dxa"/>
          </w:tcPr>
          <w:p w14:paraId="5354F286" w14:textId="77777777" w:rsidR="00132F5C" w:rsidRPr="002B7D7B" w:rsidRDefault="00241A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2B7D7B">
              <w:rPr>
                <w:rFonts w:asciiTheme="minorBidi" w:hAnsiTheme="minorBidi" w:cstheme="minorBidi"/>
                <w:i/>
                <w:iCs/>
                <w:color w:val="FF0000"/>
              </w:rPr>
              <w:t>Obiettivi</w:t>
            </w:r>
          </w:p>
          <w:p w14:paraId="7CE8E7BA" w14:textId="77777777" w:rsidR="00132F5C" w:rsidRPr="002B7D7B" w:rsidRDefault="002B7D7B">
            <w:pPr>
              <w:rPr>
                <w:rFonts w:asciiTheme="minorBidi" w:hAnsiTheme="minorBidi" w:cstheme="minorBidi"/>
              </w:rPr>
            </w:pPr>
            <w:r w:rsidRPr="002B7D7B">
              <w:rPr>
                <w:rFonts w:asciiTheme="minorBidi" w:hAnsiTheme="minorBidi" w:cstheme="minorBidi"/>
              </w:rPr>
              <w:t xml:space="preserve"> </w:t>
            </w:r>
          </w:p>
          <w:p w14:paraId="0E0EBDBD" w14:textId="77777777" w:rsidR="00132F5C" w:rsidRPr="002B7D7B" w:rsidRDefault="00132F5C">
            <w:pPr>
              <w:rPr>
                <w:rFonts w:asciiTheme="minorBidi" w:hAnsiTheme="minorBidi" w:cstheme="minorBidi"/>
              </w:rPr>
            </w:pPr>
          </w:p>
        </w:tc>
      </w:tr>
    </w:tbl>
    <w:p w14:paraId="7F06D73A" w14:textId="1780048B" w:rsidR="00132F5C" w:rsidRDefault="00132F5C">
      <w:pPr>
        <w:rPr>
          <w:rFonts w:asciiTheme="minorBidi" w:hAnsiTheme="minorBidi" w:cstheme="minorBidi"/>
        </w:rPr>
      </w:pPr>
    </w:p>
    <w:p w14:paraId="253B01D1" w14:textId="77777777" w:rsidR="000F0077" w:rsidRPr="002B7D7B" w:rsidRDefault="000F0077">
      <w:pPr>
        <w:rPr>
          <w:rFonts w:asciiTheme="minorBidi" w:hAnsiTheme="minorBidi" w:cstheme="minorBidi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41AC4" w:rsidRPr="002B7D7B" w14:paraId="27AD53D5" w14:textId="77777777" w:rsidTr="00F97642">
        <w:tc>
          <w:tcPr>
            <w:tcW w:w="5000" w:type="pct"/>
          </w:tcPr>
          <w:p w14:paraId="447BC814" w14:textId="77777777" w:rsidR="00241AC4" w:rsidRPr="002B7D7B" w:rsidRDefault="00241AC4" w:rsidP="00241AC4">
            <w:pPr>
              <w:rPr>
                <w:rFonts w:asciiTheme="minorBidi" w:hAnsiTheme="minorBidi" w:cstheme="minorBidi"/>
                <w:b/>
              </w:rPr>
            </w:pPr>
            <w:r w:rsidRPr="002B7D7B">
              <w:rPr>
                <w:rFonts w:asciiTheme="minorBidi" w:hAnsiTheme="minorBidi" w:cstheme="minorBidi"/>
                <w:b/>
              </w:rPr>
              <w:t>Numero di Verifiche</w:t>
            </w:r>
          </w:p>
          <w:p w14:paraId="5BB7726B" w14:textId="77777777" w:rsidR="00241AC4" w:rsidRPr="002B7D7B" w:rsidRDefault="00241AC4">
            <w:pPr>
              <w:rPr>
                <w:rFonts w:asciiTheme="minorBidi" w:hAnsiTheme="minorBidi" w:cstheme="minorBidi"/>
              </w:rPr>
            </w:pPr>
          </w:p>
        </w:tc>
      </w:tr>
      <w:tr w:rsidR="00241AC4" w:rsidRPr="002B7D7B" w14:paraId="4E31A1D0" w14:textId="77777777" w:rsidTr="00F97642">
        <w:tc>
          <w:tcPr>
            <w:tcW w:w="5000" w:type="pct"/>
          </w:tcPr>
          <w:p w14:paraId="3F75C781" w14:textId="77777777" w:rsidR="00241AC4" w:rsidRPr="002B7D7B" w:rsidRDefault="00241AC4">
            <w:pPr>
              <w:rPr>
                <w:rFonts w:asciiTheme="minorBidi" w:hAnsiTheme="minorBidi" w:cstheme="minorBidi"/>
              </w:rPr>
            </w:pPr>
          </w:p>
          <w:p w14:paraId="24737163" w14:textId="77777777" w:rsidR="00241AC4" w:rsidRPr="002B7D7B" w:rsidRDefault="00241AC4" w:rsidP="00241AC4">
            <w:pPr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2B7D7B">
              <w:rPr>
                <w:rFonts w:asciiTheme="minorBidi" w:hAnsiTheme="minorBidi" w:cstheme="minorBidi"/>
              </w:rPr>
              <w:t xml:space="preserve">Primo periodo: </w:t>
            </w:r>
            <w:r w:rsidRPr="002B7D7B">
              <w:rPr>
                <w:rFonts w:asciiTheme="minorBidi" w:hAnsiTheme="minorBidi" w:cstheme="minorBidi"/>
                <w:i/>
                <w:iCs/>
                <w:color w:val="FF0000"/>
              </w:rPr>
              <w:t>come stabilito dalla riunione di materia</w:t>
            </w:r>
          </w:p>
          <w:p w14:paraId="7BD1AE6A" w14:textId="77777777" w:rsidR="00241AC4" w:rsidRPr="002B7D7B" w:rsidRDefault="00241AC4" w:rsidP="00241AC4">
            <w:pPr>
              <w:rPr>
                <w:rFonts w:asciiTheme="minorBidi" w:hAnsiTheme="minorBidi" w:cstheme="minorBidi"/>
              </w:rPr>
            </w:pPr>
          </w:p>
          <w:p w14:paraId="361D1557" w14:textId="77777777" w:rsidR="00241AC4" w:rsidRPr="002B7D7B" w:rsidRDefault="00241AC4" w:rsidP="00241AC4">
            <w:pPr>
              <w:rPr>
                <w:rFonts w:asciiTheme="minorBidi" w:hAnsiTheme="minorBidi" w:cstheme="minorBidi"/>
              </w:rPr>
            </w:pPr>
            <w:r w:rsidRPr="002B7D7B">
              <w:rPr>
                <w:rFonts w:asciiTheme="minorBidi" w:hAnsiTheme="minorBidi" w:cstheme="minorBidi"/>
              </w:rPr>
              <w:t xml:space="preserve">Secondo periodo: </w:t>
            </w:r>
            <w:r w:rsidRPr="002B7D7B">
              <w:rPr>
                <w:rFonts w:asciiTheme="minorBidi" w:hAnsiTheme="minorBidi" w:cstheme="minorBidi"/>
                <w:i/>
                <w:iCs/>
                <w:color w:val="FF0000"/>
              </w:rPr>
              <w:t>come stabilito dalla riunione di materia</w:t>
            </w:r>
          </w:p>
          <w:p w14:paraId="14C875C3" w14:textId="77777777" w:rsidR="00241AC4" w:rsidRPr="002B7D7B" w:rsidRDefault="00241AC4">
            <w:pPr>
              <w:rPr>
                <w:rFonts w:asciiTheme="minorBidi" w:hAnsiTheme="minorBidi" w:cstheme="minorBidi"/>
              </w:rPr>
            </w:pPr>
          </w:p>
          <w:p w14:paraId="695A746E" w14:textId="77777777" w:rsidR="00241AC4" w:rsidRPr="002B7D7B" w:rsidRDefault="00241AC4">
            <w:pPr>
              <w:rPr>
                <w:rFonts w:asciiTheme="minorBidi" w:hAnsiTheme="minorBidi" w:cstheme="minorBidi"/>
              </w:rPr>
            </w:pPr>
          </w:p>
        </w:tc>
      </w:tr>
    </w:tbl>
    <w:p w14:paraId="61197A15" w14:textId="77777777" w:rsidR="00241AC4" w:rsidRDefault="00241AC4"/>
    <w:p w14:paraId="296D6972" w14:textId="77777777" w:rsidR="00241AC4" w:rsidRDefault="00241AC4"/>
    <w:p w14:paraId="657310E1" w14:textId="77777777" w:rsidR="00132F5C" w:rsidRDefault="00132F5C">
      <w:pPr>
        <w:rPr>
          <w:b/>
        </w:rPr>
      </w:pPr>
      <w:bookmarkStart w:id="0" w:name="_gjdgxs" w:colFirst="0" w:colLast="0"/>
      <w:bookmarkStart w:id="1" w:name="_30j0zll" w:colFirst="0" w:colLast="0"/>
      <w:bookmarkEnd w:id="0"/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677FD" w14:paraId="62684FBE" w14:textId="77777777" w:rsidTr="009677FD">
        <w:tc>
          <w:tcPr>
            <w:tcW w:w="8642" w:type="dxa"/>
          </w:tcPr>
          <w:p w14:paraId="0A5B791C" w14:textId="77777777" w:rsidR="009677FD" w:rsidRDefault="009677FD">
            <w:pPr>
              <w:rPr>
                <w:b/>
              </w:rPr>
            </w:pPr>
            <w:r>
              <w:rPr>
                <w:b/>
              </w:rPr>
              <w:t>TIPOLOGIA DELLE VERIFICHE</w:t>
            </w:r>
          </w:p>
          <w:p w14:paraId="7241D3D4" w14:textId="77777777" w:rsidR="009677FD" w:rsidRDefault="009677FD">
            <w:pPr>
              <w:rPr>
                <w:b/>
              </w:rPr>
            </w:pPr>
          </w:p>
        </w:tc>
      </w:tr>
      <w:tr w:rsidR="009677FD" w14:paraId="56FC8E43" w14:textId="77777777" w:rsidTr="009677FD">
        <w:tc>
          <w:tcPr>
            <w:tcW w:w="8642" w:type="dxa"/>
          </w:tcPr>
          <w:p w14:paraId="56C8233C" w14:textId="77777777" w:rsidR="009677FD" w:rsidRDefault="009677FD">
            <w:pPr>
              <w:rPr>
                <w:b/>
              </w:rPr>
            </w:pPr>
            <w:r>
              <w:rPr>
                <w:b/>
              </w:rPr>
              <w:t xml:space="preserve">Scritto: </w:t>
            </w:r>
            <w:r w:rsidRPr="009677FD">
              <w:rPr>
                <w:bCs/>
                <w:i/>
                <w:iCs/>
                <w:color w:val="FF0000"/>
              </w:rPr>
              <w:t>inserire la/le modalità di verifica e cancellare l’indicatore che non è di interesse</w:t>
            </w:r>
          </w:p>
        </w:tc>
      </w:tr>
      <w:tr w:rsidR="009677FD" w14:paraId="0AABD068" w14:textId="77777777" w:rsidTr="009677FD">
        <w:tc>
          <w:tcPr>
            <w:tcW w:w="8642" w:type="dxa"/>
          </w:tcPr>
          <w:p w14:paraId="31EA7589" w14:textId="77777777" w:rsidR="009677FD" w:rsidRDefault="009677FD">
            <w:pPr>
              <w:rPr>
                <w:b/>
              </w:rPr>
            </w:pPr>
            <w:r>
              <w:rPr>
                <w:b/>
              </w:rPr>
              <w:t xml:space="preserve">Orale: </w:t>
            </w:r>
            <w:r w:rsidRPr="009677FD">
              <w:rPr>
                <w:bCs/>
                <w:i/>
                <w:iCs/>
                <w:color w:val="FF0000"/>
              </w:rPr>
              <w:t>inserire la/le modalità di verifica e cancellare l’indicatore che non è di interesse</w:t>
            </w:r>
          </w:p>
        </w:tc>
      </w:tr>
      <w:tr w:rsidR="009677FD" w14:paraId="0EA421EE" w14:textId="77777777" w:rsidTr="009677FD">
        <w:tc>
          <w:tcPr>
            <w:tcW w:w="8642" w:type="dxa"/>
          </w:tcPr>
          <w:p w14:paraId="7C66CBC4" w14:textId="77777777" w:rsidR="009677FD" w:rsidRDefault="009677FD">
            <w:pPr>
              <w:rPr>
                <w:b/>
              </w:rPr>
            </w:pPr>
            <w:r>
              <w:rPr>
                <w:b/>
              </w:rPr>
              <w:t xml:space="preserve">Pratico: </w:t>
            </w:r>
            <w:r w:rsidRPr="009677FD">
              <w:rPr>
                <w:bCs/>
                <w:i/>
                <w:iCs/>
                <w:color w:val="FF0000"/>
              </w:rPr>
              <w:t>inserire la/le modalità di verifica e cancellare l’indicatore che non è di interesse</w:t>
            </w:r>
          </w:p>
        </w:tc>
      </w:tr>
    </w:tbl>
    <w:p w14:paraId="49B66786" w14:textId="63C1870A" w:rsidR="009677FD" w:rsidRDefault="009677FD">
      <w:pPr>
        <w:rPr>
          <w:b/>
        </w:rPr>
      </w:pPr>
    </w:p>
    <w:p w14:paraId="12667BDA" w14:textId="00AA1F49" w:rsidR="000F0077" w:rsidRDefault="000F0077">
      <w:pPr>
        <w:rPr>
          <w:b/>
        </w:rPr>
      </w:pPr>
    </w:p>
    <w:p w14:paraId="197ED2C4" w14:textId="77777777" w:rsidR="000F0077" w:rsidRDefault="000F0077">
      <w:pPr>
        <w:rPr>
          <w:b/>
        </w:rPr>
      </w:pPr>
    </w:p>
    <w:p w14:paraId="75AE6521" w14:textId="77777777" w:rsidR="00132F5C" w:rsidRDefault="002B7D7B">
      <w:pPr>
        <w:rPr>
          <w:b/>
        </w:rPr>
      </w:pPr>
      <w:r>
        <w:rPr>
          <w:b/>
        </w:rPr>
        <w:lastRenderedPageBreak/>
        <w:t>MODALITÀ DI VALUTAZIONE</w:t>
      </w:r>
    </w:p>
    <w:p w14:paraId="3E6AA0F1" w14:textId="77777777" w:rsidR="00132F5C" w:rsidRDefault="002B7D7B" w:rsidP="000F0077">
      <w:pPr>
        <w:jc w:val="both"/>
      </w:pPr>
      <w:r>
        <w:t xml:space="preserve">Ciascuna verifica degli apprendimenti potrà avere un peso diverso in base alla tipologia </w:t>
      </w:r>
      <w:r w:rsidRPr="009E03A2">
        <w:rPr>
          <w:i/>
          <w:iCs/>
          <w:color w:val="FF0000"/>
        </w:rPr>
        <w:t>(da 25% a 100%).</w:t>
      </w:r>
      <w:r w:rsidRPr="009E03A2">
        <w:rPr>
          <w:color w:val="FF0000"/>
        </w:rPr>
        <w:t xml:space="preserve"> </w:t>
      </w:r>
      <w:r>
        <w:t xml:space="preserve">Il peso della singola prova verrà comunicato dal docente agli studenti prima dello svolgimento della prova stessa e sarà visibile sul registro alla voce </w:t>
      </w:r>
      <w:r>
        <w:rPr>
          <w:b/>
          <w:i/>
        </w:rPr>
        <w:t>Valore Media</w:t>
      </w:r>
      <w:r>
        <w:t>.</w:t>
      </w:r>
      <w:r w:rsidR="009E03A2">
        <w:t xml:space="preserve"> Ogni docente stabilisce quali tipologie di prove utilizzerà per la valutazione. Per le griglie di valutaz</w:t>
      </w:r>
      <w:r>
        <w:t>ione si fa riferimento al PTOF</w:t>
      </w:r>
      <w:r w:rsidR="009E03A2">
        <w:t>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13"/>
        <w:gridCol w:w="5315"/>
      </w:tblGrid>
      <w:tr w:rsidR="009E03A2" w14:paraId="3678B75E" w14:textId="77777777" w:rsidTr="000F0077">
        <w:tc>
          <w:tcPr>
            <w:tcW w:w="2240" w:type="pct"/>
            <w:vAlign w:val="center"/>
          </w:tcPr>
          <w:p w14:paraId="1BAD246E" w14:textId="77777777" w:rsidR="009E03A2" w:rsidRPr="009E03A2" w:rsidRDefault="009E03A2" w:rsidP="000F0077">
            <w:pPr>
              <w:jc w:val="center"/>
              <w:rPr>
                <w:b/>
                <w:bCs/>
              </w:rPr>
            </w:pPr>
            <w:r w:rsidRPr="009E03A2">
              <w:rPr>
                <w:b/>
                <w:bCs/>
              </w:rPr>
              <w:t>Tipologia di prova</w:t>
            </w:r>
          </w:p>
        </w:tc>
        <w:tc>
          <w:tcPr>
            <w:tcW w:w="2760" w:type="pct"/>
            <w:vAlign w:val="center"/>
          </w:tcPr>
          <w:p w14:paraId="5C5B527F" w14:textId="6320D9E0" w:rsidR="009E03A2" w:rsidRPr="009E03A2" w:rsidRDefault="009E03A2" w:rsidP="000F0077">
            <w:pPr>
              <w:jc w:val="center"/>
              <w:rPr>
                <w:b/>
                <w:bCs/>
              </w:rPr>
            </w:pPr>
            <w:r w:rsidRPr="009E03A2">
              <w:rPr>
                <w:b/>
                <w:bCs/>
              </w:rPr>
              <w:t>Peso percentuale</w:t>
            </w:r>
          </w:p>
        </w:tc>
      </w:tr>
      <w:tr w:rsidR="009E03A2" w14:paraId="2737323B" w14:textId="77777777" w:rsidTr="00F97642">
        <w:tc>
          <w:tcPr>
            <w:tcW w:w="2240" w:type="pct"/>
          </w:tcPr>
          <w:p w14:paraId="501F53D5" w14:textId="77777777" w:rsidR="009E03A2" w:rsidRPr="009E03A2" w:rsidRDefault="009E03A2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a</w:t>
            </w:r>
            <w:r w:rsidRPr="009E03A2">
              <w:rPr>
                <w:i/>
                <w:iCs/>
                <w:color w:val="FF0000"/>
              </w:rPr>
              <w:t xml:space="preserve"> puro titolo esemplificativo</w:t>
            </w:r>
          </w:p>
          <w:p w14:paraId="5CE0058B" w14:textId="77777777" w:rsidR="009E03A2" w:rsidRPr="009E03A2" w:rsidRDefault="009E03A2" w:rsidP="009E03A2">
            <w:pPr>
              <w:pStyle w:val="Paragrafoelenco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9E03A2">
              <w:rPr>
                <w:i/>
                <w:iCs/>
                <w:color w:val="FF0000"/>
              </w:rPr>
              <w:t>Intervento dal posto</w:t>
            </w:r>
          </w:p>
          <w:p w14:paraId="1941864E" w14:textId="77777777" w:rsidR="009E03A2" w:rsidRDefault="009E03A2"/>
          <w:p w14:paraId="01CA2BE4" w14:textId="77777777" w:rsidR="009E03A2" w:rsidRDefault="009E03A2"/>
        </w:tc>
        <w:tc>
          <w:tcPr>
            <w:tcW w:w="2760" w:type="pct"/>
          </w:tcPr>
          <w:p w14:paraId="44027D3B" w14:textId="77777777" w:rsidR="009E03A2" w:rsidRDefault="009E03A2"/>
          <w:p w14:paraId="2E8B0B24" w14:textId="77777777" w:rsidR="009E03A2" w:rsidRDefault="009E03A2" w:rsidP="009E03A2">
            <w:pPr>
              <w:pStyle w:val="Paragrafoelenco"/>
              <w:numPr>
                <w:ilvl w:val="0"/>
                <w:numId w:val="8"/>
              </w:numPr>
            </w:pPr>
            <w:r w:rsidRPr="009E03A2">
              <w:rPr>
                <w:color w:val="FF0000"/>
              </w:rPr>
              <w:t>25%</w:t>
            </w:r>
          </w:p>
        </w:tc>
      </w:tr>
    </w:tbl>
    <w:p w14:paraId="0B8EC639" w14:textId="18E2375A" w:rsidR="009E03A2" w:rsidRDefault="009E03A2"/>
    <w:p w14:paraId="39722AF2" w14:textId="747C5977" w:rsidR="00F97642" w:rsidRDefault="00F97642">
      <w:r>
        <w:t xml:space="preserve">Milano,    </w:t>
      </w:r>
      <w:bookmarkStart w:id="2" w:name="_GoBack"/>
      <w:bookmarkEnd w:id="2"/>
    </w:p>
    <w:p w14:paraId="7C505C9C" w14:textId="6181196C" w:rsidR="00F97642" w:rsidRDefault="00F97642"/>
    <w:p w14:paraId="30B9335B" w14:textId="31309238" w:rsidR="00F97642" w:rsidRDefault="00F97642">
      <w:r>
        <w:t>I Docenti del gruppo di materia</w:t>
      </w:r>
    </w:p>
    <w:p w14:paraId="2F66359A" w14:textId="7F2324D1" w:rsidR="00F97642" w:rsidRDefault="00F97642"/>
    <w:p w14:paraId="024857E5" w14:textId="2C60AA4F" w:rsidR="00F97642" w:rsidRDefault="00F97642"/>
    <w:p w14:paraId="1372626F" w14:textId="2636FC9D" w:rsidR="00F97642" w:rsidRDefault="00F97642"/>
    <w:p w14:paraId="2685E708" w14:textId="79FCE922" w:rsidR="00F97642" w:rsidRDefault="00F97642"/>
    <w:p w14:paraId="7688A546" w14:textId="73396C3B" w:rsidR="00F97642" w:rsidRDefault="00F97642"/>
    <w:p w14:paraId="7CFA12BC" w14:textId="20ADA784" w:rsidR="00F97642" w:rsidRDefault="00F97642"/>
    <w:p w14:paraId="4100381D" w14:textId="77777777" w:rsidR="00F97642" w:rsidRDefault="00F97642"/>
    <w:p w14:paraId="37DB8907" w14:textId="6074F7A8" w:rsidR="00F97642" w:rsidRDefault="00F97642" w:rsidP="00F97642">
      <w:pPr>
        <w:spacing w:after="0" w:line="240" w:lineRule="auto"/>
        <w:ind w:left="4956" w:firstLine="707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7C24B485" w14:textId="77777777" w:rsidR="00F97642" w:rsidRDefault="00F97642" w:rsidP="00F97642">
      <w:pPr>
        <w:spacing w:after="0" w:line="240" w:lineRule="auto"/>
        <w:ind w:left="3540" w:firstLine="708"/>
        <w:jc w:val="center"/>
      </w:pPr>
      <w:r>
        <w:t>Prof.ssa Carla Maria Cucinotta</w:t>
      </w:r>
    </w:p>
    <w:p w14:paraId="272E507F" w14:textId="77777777" w:rsidR="00F97642" w:rsidRDefault="00F97642" w:rsidP="00F97642">
      <w:pPr>
        <w:spacing w:after="0"/>
        <w:ind w:left="3540" w:firstLine="708"/>
        <w:jc w:val="center"/>
        <w:rPr>
          <w:i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(Il documento è firmato digitalmente ai sensi del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82/2005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s.m.i.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e</w:t>
      </w:r>
    </w:p>
    <w:p w14:paraId="36D2ED7B" w14:textId="77777777" w:rsidR="00F97642" w:rsidRDefault="00F97642" w:rsidP="00F97642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norme collegate e sostituisce il documento cartaceo e la firma autografa)</w:t>
      </w:r>
      <w:r>
        <w:rPr>
          <w:sz w:val="28"/>
          <w:szCs w:val="28"/>
        </w:rPr>
        <w:t xml:space="preserve">     </w:t>
      </w:r>
    </w:p>
    <w:p w14:paraId="703F23FB" w14:textId="54ED5D40" w:rsidR="00F97642" w:rsidRDefault="00F97642"/>
    <w:sectPr w:rsidR="00F97642" w:rsidSect="00F97642">
      <w:headerReference w:type="even" r:id="rId7"/>
      <w:headerReference w:type="default" r:id="rId8"/>
      <w:headerReference w:type="first" r:id="rId9"/>
      <w:pgSz w:w="11906" w:h="16838"/>
      <w:pgMar w:top="1134" w:right="1134" w:bottom="1417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BAF79" w14:textId="77777777" w:rsidR="007A0F88" w:rsidRDefault="007A0F88" w:rsidP="00F97642">
      <w:pPr>
        <w:spacing w:after="0" w:line="240" w:lineRule="auto"/>
      </w:pPr>
      <w:r>
        <w:separator/>
      </w:r>
    </w:p>
  </w:endnote>
  <w:endnote w:type="continuationSeparator" w:id="0">
    <w:p w14:paraId="58A47C5E" w14:textId="77777777" w:rsidR="007A0F88" w:rsidRDefault="007A0F88" w:rsidP="00F9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D3BE8" w14:textId="77777777" w:rsidR="007A0F88" w:rsidRDefault="007A0F88" w:rsidP="00F97642">
      <w:pPr>
        <w:spacing w:after="0" w:line="240" w:lineRule="auto"/>
      </w:pPr>
      <w:r>
        <w:separator/>
      </w:r>
    </w:p>
  </w:footnote>
  <w:footnote w:type="continuationSeparator" w:id="0">
    <w:p w14:paraId="556A7234" w14:textId="77777777" w:rsidR="007A0F88" w:rsidRDefault="007A0F88" w:rsidP="00F9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1264" w14:textId="3F987F27" w:rsidR="00F97642" w:rsidRDefault="00F97642" w:rsidP="00F9764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  <w:tab w:val="center" w:pos="2835"/>
      </w:tabs>
      <w:rPr>
        <w:color w:val="000000"/>
        <w:sz w:val="18"/>
        <w:szCs w:val="18"/>
      </w:rPr>
    </w:pPr>
    <w:r w:rsidRPr="00F97642">
      <w:rPr>
        <w:color w:val="000000"/>
        <w:sz w:val="18"/>
        <w:szCs w:val="18"/>
      </w:rPr>
      <w:t>MOD_UD_15_rev02 del 29/10/2024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Pr="00F97642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Istituto Tecnico per le Attività Sociali “GIULIO NATTA” – Milano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6359" w14:textId="77777777" w:rsidR="00F97642" w:rsidRDefault="00F97642" w:rsidP="00F9764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  <w:tab w:val="center" w:pos="2835"/>
      </w:tabs>
      <w:rPr>
        <w:color w:val="000000"/>
        <w:sz w:val="18"/>
        <w:szCs w:val="18"/>
      </w:rPr>
    </w:pPr>
    <w:r w:rsidRPr="00F97642">
      <w:rPr>
        <w:color w:val="000000"/>
        <w:sz w:val="18"/>
        <w:szCs w:val="18"/>
      </w:rPr>
      <w:t>MOD_UD_15_rev02 del 29/10/2024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Pr="00F97642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Istituto Tecnico per le Attività Sociali “GIULIO NATTA” – Milano</w:t>
    </w:r>
  </w:p>
  <w:p w14:paraId="440EAEEF" w14:textId="77777777" w:rsidR="00F97642" w:rsidRPr="00F97642" w:rsidRDefault="00F97642" w:rsidP="00F976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B0CA" w14:textId="77777777" w:rsidR="00F97642" w:rsidRPr="00F97642" w:rsidRDefault="00F97642" w:rsidP="00F97642">
    <w:pPr>
      <w:widowControl w:val="0"/>
      <w:spacing w:after="0" w:line="276" w:lineRule="auto"/>
      <w:rPr>
        <w:rFonts w:ascii="Times New Roman" w:eastAsia="Times New Roman" w:hAnsi="Times New Roman" w:cs="Times New Roman"/>
        <w:color w:val="000000"/>
      </w:rPr>
    </w:pPr>
  </w:p>
  <w:p w14:paraId="3666FAE4" w14:textId="77777777" w:rsidR="00F97642" w:rsidRPr="00F97642" w:rsidRDefault="00F97642" w:rsidP="00F97642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  <w:tbl>
    <w:tblPr>
      <w:tblpPr w:leftFromText="141" w:rightFromText="141" w:vertAnchor="text" w:horzAnchor="margin" w:tblpY="-483"/>
      <w:tblW w:w="100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8"/>
      <w:gridCol w:w="6832"/>
      <w:gridCol w:w="1508"/>
    </w:tblGrid>
    <w:tr w:rsidR="00F97642" w:rsidRPr="00F97642" w14:paraId="5A5484D8" w14:textId="77777777" w:rsidTr="00400F0E">
      <w:tc>
        <w:tcPr>
          <w:tcW w:w="100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5C91AB5" w14:textId="77777777" w:rsidR="00F97642" w:rsidRPr="00F97642" w:rsidRDefault="00F97642" w:rsidP="00F976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835"/>
              <w:tab w:val="center" w:pos="4819"/>
              <w:tab w:val="right" w:pos="9638"/>
              <w:tab w:val="right" w:pos="1134"/>
            </w:tabs>
            <w:rPr>
              <w:color w:val="000000"/>
              <w:sz w:val="18"/>
              <w:szCs w:val="18"/>
            </w:rPr>
          </w:pPr>
          <w:r w:rsidRPr="00F97642">
            <w:rPr>
              <w:color w:val="000000"/>
              <w:sz w:val="18"/>
              <w:szCs w:val="18"/>
            </w:rPr>
            <w:t>MOD_UD_15_rev02 del 29/10/2024</w:t>
          </w:r>
        </w:p>
        <w:p w14:paraId="518444E9" w14:textId="77777777" w:rsidR="00F97642" w:rsidRPr="00F97642" w:rsidRDefault="00F97642" w:rsidP="00F97642">
          <w:pPr>
            <w:tabs>
              <w:tab w:val="center" w:pos="2835"/>
              <w:tab w:val="center" w:pos="4819"/>
              <w:tab w:val="right" w:pos="9638"/>
            </w:tabs>
            <w:ind w:left="-98"/>
            <w:jc w:val="both"/>
            <w:rPr>
              <w:color w:val="000000"/>
              <w:sz w:val="18"/>
              <w:szCs w:val="18"/>
            </w:rPr>
          </w:pPr>
        </w:p>
      </w:tc>
    </w:tr>
    <w:tr w:rsidR="00F97642" w:rsidRPr="00F97642" w14:paraId="08E9627C" w14:textId="77777777" w:rsidTr="00F97642"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B3CAD5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ind w:left="-108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F9764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C73F673" wp14:editId="07C29DF4">
                <wp:extent cx="1000125" cy="742950"/>
                <wp:effectExtent l="0" t="0" r="9525" b="0"/>
                <wp:docPr id="3" name="Immagine 3" descr="Immagine che contiene testo, Carattere, lettera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arattere, lettera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9764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0325D00" wp14:editId="3726AE27">
                    <wp:simplePos x="0" y="0"/>
                    <wp:positionH relativeFrom="page">
                      <wp:posOffset>8194040</wp:posOffset>
                    </wp:positionH>
                    <wp:positionV relativeFrom="page">
                      <wp:posOffset>542925</wp:posOffset>
                    </wp:positionV>
                    <wp:extent cx="3021330" cy="2673350"/>
                    <wp:effectExtent l="0" t="0" r="0" b="0"/>
                    <wp:wrapNone/>
                    <wp:docPr id="4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21330" cy="267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92F2329" w14:textId="77777777" w:rsidR="00F97642" w:rsidRDefault="00F97642" w:rsidP="00F97642">
                                <w:pPr>
                                  <w:rPr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rect w14:anchorId="50325D00" id="Rettangolo 4" o:spid="_x0000_s1026" style="position:absolute;left:0;text-align:left;margin-left:645.2pt;margin-top:42.75pt;width:237.9pt;height:21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" o:allowincell="f" filled="f" stroked="f" strokecolor="white" strokeweight="1pt">
                    <v:fill opacity="52428f"/>
                    <v:textbox inset="28.8pt,14.4pt,14.4pt,14.4pt">
                      <w:txbxContent>
                        <w:p w14:paraId="492F2329" w14:textId="77777777" w:rsidR="00F97642" w:rsidRDefault="00F97642" w:rsidP="00F97642">
                          <w:pPr>
                            <w:rPr>
                              <w:szCs w:val="96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683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79043A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4"/>
              <w:sz w:val="32"/>
              <w:szCs w:val="32"/>
              <w:lang w:val="en-US"/>
            </w:rPr>
          </w:pPr>
        </w:p>
        <w:p w14:paraId="38A3FD69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4"/>
              <w:sz w:val="32"/>
              <w:szCs w:val="32"/>
              <w:lang w:val="en-US"/>
            </w:rPr>
          </w:pPr>
        </w:p>
        <w:p w14:paraId="063D84E8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4"/>
              <w:sz w:val="32"/>
              <w:szCs w:val="32"/>
            </w:rPr>
          </w:pPr>
          <w:r w:rsidRPr="00F97642">
            <w:rPr>
              <w:rFonts w:ascii="Times New Roman" w:eastAsia="Times New Roman" w:hAnsi="Times New Roman" w:cs="Times New Roman"/>
              <w:b/>
              <w:spacing w:val="24"/>
              <w:sz w:val="32"/>
              <w:szCs w:val="32"/>
            </w:rPr>
            <w:t>Istituto Tecnico per le Attività Sociali</w:t>
          </w:r>
        </w:p>
        <w:p w14:paraId="01207102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4"/>
              <w:sz w:val="10"/>
              <w:szCs w:val="10"/>
            </w:rPr>
          </w:pPr>
        </w:p>
        <w:p w14:paraId="549BFA18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32"/>
              <w:szCs w:val="32"/>
            </w:rPr>
          </w:pPr>
          <w:r w:rsidRPr="00F97642">
            <w:rPr>
              <w:rFonts w:ascii="Times New Roman" w:eastAsia="Times New Roman" w:hAnsi="Times New Roman" w:cs="Times New Roman"/>
              <w:b/>
              <w:spacing w:val="20"/>
              <w:sz w:val="32"/>
              <w:szCs w:val="32"/>
            </w:rPr>
            <w:t>“GIULIO NATTA”</w:t>
          </w:r>
        </w:p>
        <w:p w14:paraId="7ED6568A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10"/>
              <w:szCs w:val="10"/>
            </w:rPr>
          </w:pPr>
        </w:p>
        <w:p w14:paraId="7FC2E00B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pacing w:val="20"/>
              <w:sz w:val="18"/>
              <w:szCs w:val="18"/>
            </w:rPr>
          </w:pPr>
          <w:r w:rsidRPr="00F97642">
            <w:rPr>
              <w:rFonts w:ascii="Times New Roman" w:eastAsia="Times New Roman" w:hAnsi="Times New Roman" w:cs="Times New Roman"/>
              <w:b/>
              <w:i/>
              <w:spacing w:val="20"/>
              <w:sz w:val="18"/>
              <w:szCs w:val="18"/>
            </w:rPr>
            <w:t>Liceo Linguistico – Liceo Scientifico – Tecnico Biotecnologie Sanitarie</w:t>
          </w:r>
        </w:p>
        <w:p w14:paraId="721A0632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10"/>
              <w:szCs w:val="10"/>
            </w:rPr>
          </w:pPr>
        </w:p>
        <w:p w14:paraId="6B6CA446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>Via Don Giovanni Calabria, 16 - 20132 MILANO</w:t>
          </w:r>
        </w:p>
        <w:p w14:paraId="41E6F1DD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>Tel. 02/2590083 - 2593956/7/8 - Fax 02/27200943</w:t>
          </w:r>
        </w:p>
        <w:p w14:paraId="53D97C6E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e-mail: </w:t>
          </w:r>
          <w:hyperlink r:id="rId2" w:history="1">
            <w:r w:rsidRPr="00F9764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mite01000v@istruzione.it</w:t>
            </w:r>
          </w:hyperlink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– </w:t>
          </w:r>
          <w:proofErr w:type="spellStart"/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>pec</w:t>
          </w:r>
          <w:proofErr w:type="spellEnd"/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: </w:t>
          </w:r>
          <w:hyperlink r:id="rId3" w:history="1">
            <w:r w:rsidRPr="00F9764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mite01000v@pec.istruzione.it</w:t>
            </w:r>
          </w:hyperlink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  <w:p w14:paraId="59877D4C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F97642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 xml:space="preserve">web: </w:t>
          </w:r>
          <w:r w:rsidRPr="00F97642">
            <w:rPr>
              <w:rFonts w:ascii="Times New Roman" w:eastAsia="Times New Roman" w:hAnsi="Times New Roman" w:cs="Times New Roman"/>
              <w:color w:val="0000FF"/>
              <w:sz w:val="20"/>
              <w:szCs w:val="20"/>
              <w:u w:val="single"/>
              <w:lang w:val="en-US"/>
            </w:rPr>
            <w:t>www.iis-natta-milano.edu.it</w:t>
          </w:r>
        </w:p>
        <w:p w14:paraId="3DDEB7AF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>C.F.: 80113190153 - Codice Meccanografico: MITE01000V</w:t>
          </w:r>
        </w:p>
        <w:p w14:paraId="24397DB5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97642">
            <w:rPr>
              <w:rFonts w:ascii="Times New Roman" w:eastAsia="Times New Roman" w:hAnsi="Times New Roman" w:cs="Times New Roman"/>
              <w:sz w:val="20"/>
              <w:szCs w:val="20"/>
            </w:rPr>
            <w:t>CODICE UNIVOCO: UF9Y8M</w:t>
          </w:r>
        </w:p>
      </w:tc>
      <w:tc>
        <w:tcPr>
          <w:tcW w:w="150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C984705" w14:textId="77777777" w:rsidR="00F97642" w:rsidRPr="00F97642" w:rsidRDefault="00F97642" w:rsidP="00F97642">
          <w:pPr>
            <w:tabs>
              <w:tab w:val="center" w:pos="4819"/>
              <w:tab w:val="right" w:pos="9638"/>
            </w:tabs>
            <w:spacing w:after="0" w:line="240" w:lineRule="auto"/>
            <w:ind w:left="-98"/>
            <w:jc w:val="both"/>
            <w:rPr>
              <w:rFonts w:ascii="Times New Roman" w:eastAsia="Times New Roman" w:hAnsi="Times New Roman" w:cs="Times New Roman"/>
              <w:b/>
              <w:spacing w:val="24"/>
              <w:sz w:val="20"/>
              <w:szCs w:val="20"/>
              <w:lang w:val="en-US"/>
            </w:rPr>
          </w:pPr>
          <w:r w:rsidRPr="00F97642">
            <w:rPr>
              <w:rFonts w:ascii="Times New Roman" w:eastAsia="Times New Roman" w:hAnsi="Times New Roman" w:cs="Times New Roman"/>
              <w:b/>
              <w:noProof/>
              <w:spacing w:val="24"/>
              <w:sz w:val="20"/>
              <w:szCs w:val="20"/>
            </w:rPr>
            <w:drawing>
              <wp:inline distT="0" distB="0" distL="0" distR="0" wp14:anchorId="61F3F03F" wp14:editId="6654982C">
                <wp:extent cx="942975" cy="923925"/>
                <wp:effectExtent l="0" t="0" r="9525" b="9525"/>
                <wp:docPr id="2" name="Immagine 2" descr="Immagine che contiene testo, arte, Elementi grafici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arte, Elementi grafici, ce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A6AF1B" w14:textId="77777777" w:rsidR="00F97642" w:rsidRDefault="00F976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EB1"/>
    <w:multiLevelType w:val="multilevel"/>
    <w:tmpl w:val="4030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59C2"/>
    <w:multiLevelType w:val="multilevel"/>
    <w:tmpl w:val="46EC5AF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C23235"/>
    <w:multiLevelType w:val="multilevel"/>
    <w:tmpl w:val="C32C16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1B5E93"/>
    <w:multiLevelType w:val="multilevel"/>
    <w:tmpl w:val="0E8203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E33318"/>
    <w:multiLevelType w:val="hybridMultilevel"/>
    <w:tmpl w:val="AB78C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D2E47"/>
    <w:multiLevelType w:val="multilevel"/>
    <w:tmpl w:val="177C3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1E3D8A"/>
    <w:multiLevelType w:val="multilevel"/>
    <w:tmpl w:val="242644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EA5AEC"/>
    <w:multiLevelType w:val="multilevel"/>
    <w:tmpl w:val="D2EE9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5C"/>
    <w:rsid w:val="000F0077"/>
    <w:rsid w:val="00132F5C"/>
    <w:rsid w:val="00241AC4"/>
    <w:rsid w:val="002B7D7B"/>
    <w:rsid w:val="00376639"/>
    <w:rsid w:val="007A0F88"/>
    <w:rsid w:val="009677FD"/>
    <w:rsid w:val="009E03A2"/>
    <w:rsid w:val="00C13A56"/>
    <w:rsid w:val="00F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1298F"/>
  <w15:docId w15:val="{5CA026E6-5DE8-4730-9AB4-FB9F411A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7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0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7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642"/>
  </w:style>
  <w:style w:type="paragraph" w:styleId="Pidipagina">
    <w:name w:val="footer"/>
    <w:basedOn w:val="Normale"/>
    <w:link w:val="PidipaginaCarattere"/>
    <w:uiPriority w:val="99"/>
    <w:unhideWhenUsed/>
    <w:rsid w:val="00F97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TE01000V@PEC.ISTRUZIONE.IT" TargetMode="External"/><Relationship Id="rId2" Type="http://schemas.openxmlformats.org/officeDocument/2006/relationships/hyperlink" Target="mailto:MITE01000V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utente</cp:lastModifiedBy>
  <cp:revision>2</cp:revision>
  <dcterms:created xsi:type="dcterms:W3CDTF">2024-11-21T10:45:00Z</dcterms:created>
  <dcterms:modified xsi:type="dcterms:W3CDTF">2024-11-21T10:45:00Z</dcterms:modified>
</cp:coreProperties>
</file>